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ED6" w:rsidRDefault="00882ED6" w:rsidP="00882ED6">
      <w:pPr>
        <w:pStyle w:val="Standard"/>
        <w:jc w:val="center"/>
      </w:pPr>
      <w:r>
        <w:rPr>
          <w:noProof/>
          <w:lang w:eastAsia="ru-RU" w:bidi="ar-SA"/>
        </w:rPr>
        <w:drawing>
          <wp:inline distT="0" distB="0" distL="0" distR="0" wp14:anchorId="4096E961" wp14:editId="788410EA">
            <wp:extent cx="533515" cy="571682"/>
            <wp:effectExtent l="0" t="0" r="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515" cy="5716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82ED6" w:rsidRDefault="00882ED6" w:rsidP="00882ED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РОССИЙСКОЙ ФЕДЕРАЦИИ</w:t>
      </w:r>
    </w:p>
    <w:p w:rsidR="00882ED6" w:rsidRDefault="00882ED6" w:rsidP="00882ED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</w:t>
      </w:r>
      <w:r w:rsidR="00266F3C">
        <w:rPr>
          <w:sz w:val="28"/>
          <w:szCs w:val="28"/>
        </w:rPr>
        <w:t>АЗОВАТЕЛЬНОЕ УЧРЕЖДЕНИЕ ВЫСШЕГО</w:t>
      </w:r>
      <w:r>
        <w:rPr>
          <w:sz w:val="28"/>
          <w:szCs w:val="28"/>
        </w:rPr>
        <w:t xml:space="preserve"> ОБРАЗОВАНИЯ</w:t>
      </w:r>
    </w:p>
    <w:p w:rsidR="00882ED6" w:rsidRDefault="00882ED6" w:rsidP="00882ED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«Донской государственный технический университет»</w:t>
      </w: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Кафедра «Теория и практика физической культуры и спорта»</w:t>
      </w:r>
    </w:p>
    <w:p w:rsidR="00882ED6" w:rsidRDefault="00882ED6" w:rsidP="00882ED6">
      <w:pPr>
        <w:pStyle w:val="Standard"/>
        <w:shd w:val="clear" w:color="auto" w:fill="FFFFFF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rPr>
          <w:iCs/>
          <w:sz w:val="28"/>
          <w:szCs w:val="28"/>
        </w:rPr>
      </w:pPr>
    </w:p>
    <w:p w:rsidR="00882ED6" w:rsidRDefault="00266F3C" w:rsidP="00882ED6">
      <w:pPr>
        <w:pStyle w:val="Standard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Составитель: доцент Одинцова В.И.</w:t>
      </w:r>
    </w:p>
    <w:p w:rsidR="00882ED6" w:rsidRDefault="00882ED6" w:rsidP="00882ED6">
      <w:pPr>
        <w:pStyle w:val="Standard"/>
        <w:ind w:left="-360" w:firstLine="540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882ED6" w:rsidRDefault="00882ED6" w:rsidP="00882ED6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вопросы к </w:t>
      </w:r>
      <w:r w:rsidR="000C0E98">
        <w:rPr>
          <w:b/>
          <w:sz w:val="28"/>
          <w:szCs w:val="28"/>
        </w:rPr>
        <w:t>экзамену 2 семестр</w:t>
      </w:r>
      <w:r>
        <w:rPr>
          <w:b/>
          <w:sz w:val="28"/>
          <w:szCs w:val="28"/>
        </w:rPr>
        <w:t xml:space="preserve"> по курсу</w:t>
      </w:r>
    </w:p>
    <w:p w:rsidR="00882ED6" w:rsidRDefault="00882ED6" w:rsidP="00882ED6">
      <w:pPr>
        <w:pStyle w:val="Standard"/>
        <w:ind w:firstLine="540"/>
        <w:jc w:val="center"/>
        <w:rPr>
          <w:sz w:val="28"/>
          <w:szCs w:val="28"/>
        </w:rPr>
      </w:pPr>
    </w:p>
    <w:p w:rsidR="00882ED6" w:rsidRPr="00266F3C" w:rsidRDefault="00882ED6" w:rsidP="00882ED6">
      <w:pPr>
        <w:spacing w:after="0" w:line="240" w:lineRule="auto"/>
        <w:jc w:val="center"/>
        <w:rPr>
          <w:lang w:val="ru-RU"/>
        </w:rPr>
      </w:pPr>
      <w:r w:rsidRPr="00882ED6">
        <w:rPr>
          <w:b/>
          <w:sz w:val="28"/>
          <w:szCs w:val="28"/>
          <w:lang w:val="ru-RU"/>
        </w:rPr>
        <w:t xml:space="preserve"> </w:t>
      </w:r>
      <w:r w:rsidRPr="00266F3C">
        <w:rPr>
          <w:rFonts w:eastAsia="Times New Roman"/>
          <w:b/>
          <w:bCs/>
          <w:sz w:val="28"/>
          <w:szCs w:val="28"/>
          <w:lang w:val="ru-RU" w:eastAsia="ru-RU"/>
        </w:rPr>
        <w:t>«</w:t>
      </w:r>
      <w:r w:rsidRPr="00266F3C">
        <w:rPr>
          <w:rFonts w:ascii="Times New Roman" w:hAnsi="Times New Roman" w:cs="Times New Roman"/>
          <w:b/>
          <w:color w:val="000000"/>
          <w:sz w:val="40"/>
          <w:szCs w:val="40"/>
          <w:lang w:val="ru-RU"/>
        </w:rPr>
        <w:t>Морфофункциональные основы спортивной деятельности</w:t>
      </w:r>
      <w:r w:rsidRPr="00266F3C">
        <w:rPr>
          <w:rFonts w:eastAsia="Times New Roman"/>
          <w:b/>
          <w:bCs/>
          <w:sz w:val="28"/>
          <w:szCs w:val="28"/>
          <w:lang w:val="ru-RU" w:eastAsia="ru-RU"/>
        </w:rPr>
        <w:t>»</w:t>
      </w:r>
    </w:p>
    <w:p w:rsidR="00882ED6" w:rsidRDefault="00882ED6" w:rsidP="00882ED6">
      <w:pPr>
        <w:pStyle w:val="2"/>
        <w:spacing w:after="0" w:line="240" w:lineRule="auto"/>
        <w:rPr>
          <w:b w:val="0"/>
          <w:sz w:val="28"/>
        </w:rPr>
      </w:pPr>
    </w:p>
    <w:p w:rsidR="00882ED6" w:rsidRDefault="00882ED6" w:rsidP="00882ED6">
      <w:pPr>
        <w:pStyle w:val="Standard"/>
        <w:jc w:val="center"/>
        <w:rPr>
          <w:b/>
          <w:sz w:val="28"/>
          <w:szCs w:val="28"/>
        </w:rPr>
      </w:pPr>
    </w:p>
    <w:p w:rsidR="00882ED6" w:rsidRDefault="00882ED6" w:rsidP="00882ED6">
      <w:pPr>
        <w:pStyle w:val="Standard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 заочной, заочной сокращенной форм обучения)</w:t>
      </w: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882ED6" w:rsidRDefault="00882ED6" w:rsidP="00882ED6">
      <w:pPr>
        <w:pStyle w:val="Standard"/>
        <w:ind w:left="-360" w:firstLine="540"/>
        <w:jc w:val="center"/>
      </w:pPr>
      <w:r>
        <w:rPr>
          <w:rFonts w:cs="Times New Roman"/>
          <w:color w:val="000000"/>
          <w:sz w:val="28"/>
          <w:szCs w:val="28"/>
        </w:rPr>
        <w:t>2019</w:t>
      </w: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Default="00882ED6" w:rsidP="00882ED6">
      <w:pPr>
        <w:pStyle w:val="Standard"/>
        <w:ind w:left="-360" w:firstLine="540"/>
        <w:jc w:val="center"/>
        <w:rPr>
          <w:sz w:val="28"/>
          <w:szCs w:val="28"/>
        </w:rPr>
      </w:pPr>
    </w:p>
    <w:p w:rsidR="00882ED6" w:rsidRPr="00B70A16" w:rsidRDefault="00882ED6" w:rsidP="00882ED6">
      <w:pPr>
        <w:pStyle w:val="Standard"/>
        <w:jc w:val="center"/>
        <w:rPr>
          <w:b/>
          <w:sz w:val="28"/>
          <w:szCs w:val="28"/>
        </w:rPr>
      </w:pPr>
      <w:r w:rsidRPr="00B70A16">
        <w:rPr>
          <w:rFonts w:cs="Times New Roman"/>
          <w:b/>
          <w:bCs/>
          <w:color w:val="000000"/>
          <w:sz w:val="28"/>
          <w:szCs w:val="28"/>
        </w:rPr>
        <w:t>Вопросы для проведения</w:t>
      </w:r>
      <w:r w:rsidRPr="00B70A16">
        <w:rPr>
          <w:b/>
          <w:sz w:val="28"/>
          <w:szCs w:val="28"/>
        </w:rPr>
        <w:t xml:space="preserve"> </w:t>
      </w:r>
      <w:r w:rsidR="000C0E98" w:rsidRPr="00B70A16">
        <w:rPr>
          <w:b/>
          <w:sz w:val="28"/>
          <w:szCs w:val="28"/>
        </w:rPr>
        <w:t>экзамена</w:t>
      </w:r>
    </w:p>
    <w:p w:rsidR="003848A9" w:rsidRPr="00B70A16" w:rsidRDefault="003848A9" w:rsidP="003848A9">
      <w:pPr>
        <w:pStyle w:val="2"/>
        <w:shd w:val="clear" w:color="auto" w:fill="auto"/>
        <w:spacing w:after="277" w:line="240" w:lineRule="auto"/>
        <w:ind w:left="360"/>
        <w:contextualSpacing/>
        <w:rPr>
          <w:rFonts w:cs="Times New Roman"/>
          <w:sz w:val="28"/>
        </w:rPr>
      </w:pPr>
      <w:r w:rsidRPr="00B70A16">
        <w:rPr>
          <w:rFonts w:cs="Times New Roman"/>
          <w:sz w:val="28"/>
        </w:rPr>
        <w:t>по дисциплине</w:t>
      </w:r>
    </w:p>
    <w:p w:rsidR="003848A9" w:rsidRPr="00B70A16" w:rsidRDefault="003848A9" w:rsidP="003848A9">
      <w:pPr>
        <w:pStyle w:val="2"/>
        <w:shd w:val="clear" w:color="auto" w:fill="auto"/>
        <w:spacing w:after="277" w:line="240" w:lineRule="auto"/>
        <w:ind w:left="360"/>
        <w:contextualSpacing/>
        <w:rPr>
          <w:rFonts w:cs="Times New Roman"/>
          <w:sz w:val="28"/>
        </w:rPr>
      </w:pPr>
      <w:r w:rsidRPr="00B70A16">
        <w:rPr>
          <w:rFonts w:cs="Times New Roman"/>
          <w:sz w:val="28"/>
        </w:rPr>
        <w:t xml:space="preserve"> «</w:t>
      </w:r>
      <w:r w:rsidRPr="00B70A16">
        <w:rPr>
          <w:rFonts w:cs="Times New Roman"/>
          <w:color w:val="000000"/>
          <w:sz w:val="28"/>
        </w:rPr>
        <w:t>Морфофункциональные основы спортивной деятельности</w:t>
      </w:r>
      <w:r w:rsidRPr="00B70A16">
        <w:rPr>
          <w:rFonts w:cs="Times New Roman"/>
          <w:sz w:val="28"/>
        </w:rPr>
        <w:t>»</w:t>
      </w:r>
    </w:p>
    <w:p w:rsidR="00882ED6" w:rsidRPr="00B70A16" w:rsidRDefault="00882ED6" w:rsidP="003848A9">
      <w:pPr>
        <w:pStyle w:val="Standard"/>
        <w:spacing w:line="240" w:lineRule="atLeast"/>
        <w:rPr>
          <w:rFonts w:cs="Times New Roman"/>
          <w:b/>
          <w:bCs/>
          <w:sz w:val="28"/>
          <w:szCs w:val="28"/>
        </w:rPr>
      </w:pP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Вопросы для проведения промежуточной аттестации по предмету во 2 семестре.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Предмет физиологии. Методы физиологических исследований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Свойства возбудимых тканей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Потенциал покоя и потенциал действия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Физиология железистой ткани. Виды секреции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Функции и свойства гладких мышц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Функции и свойства скелетных мышц. Механизмы мышечного сокращения.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Понятие о гомеостазе. 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 xml:space="preserve">Уровни регуляции и принципы регуляции физиологических функций 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Строение нейронов и их функциональные особенности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Свойства нервных центров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11.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Рефлексы спинного мозга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12.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Кора головного мозга. Строение и функции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Торможение в центральной нервной системе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14.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Физиология синапсов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15.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Спинной мозг. Структура и функции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16.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Структура и функции продолговатого мозга, ствола мозга, среднего мозга, гипоталамуса, мозжечка таламуса и базальных ядер головного мозга.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17.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Структура вегетативной нервной системы.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18.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Строение и функции пищеварительной системы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19.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Полостное и пристеночное пищеварение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20.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Обмен веществ и энергии. Всасывание питательных веществ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21.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Механизмы терморегуляции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22.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Органы выделения. Строение и функции почки. Состав и свойства мочи. механизм ее образования.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23.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Морфофункциональная организация сердечно-сосудистой системы.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24.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Артериальное давление и пульс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25.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Сосудистые рефлексы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26.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Регуляция кровяного давления.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27.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Микроциркуляция крови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28.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Факторы венозного кровотока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29.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Морфофункциональная организация системы крови.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30.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Морфофункциональная организация системы дыхания.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31.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Соматосенсорная система.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32.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Обонятельная и вкусовая системы.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33.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Слуховая система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34.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Вестибулярная система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35.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Зрительная система: строение и функции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36.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Межполушарная асимметрия коры головного мозга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37.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Условный рефлекс. Виды условных рефлексов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38.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Типы вышей нервной деятельности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39.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Безусловные рефлексы, их классификация. Инстинкты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40.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Память и ее механизмы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41.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Сон и его формы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42.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Биоритмы человека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43.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Механизмы речи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 xml:space="preserve">Вопросы-задания для определения умений и владений 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44.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Определение </w:t>
      </w:r>
      <w:proofErr w:type="spellStart"/>
      <w:r w:rsidRPr="00B70A16">
        <w:rPr>
          <w:rFonts w:ascii="Times New Roman" w:hAnsi="Times New Roman" w:cs="Times New Roman"/>
          <w:sz w:val="28"/>
          <w:szCs w:val="28"/>
          <w:lang w:val="ru-RU"/>
        </w:rPr>
        <w:t>соматотипа</w:t>
      </w:r>
      <w:proofErr w:type="spellEnd"/>
      <w:r w:rsidRPr="00B70A16">
        <w:rPr>
          <w:rFonts w:ascii="Times New Roman" w:hAnsi="Times New Roman" w:cs="Times New Roman"/>
          <w:sz w:val="28"/>
          <w:szCs w:val="28"/>
          <w:lang w:val="ru-RU"/>
        </w:rPr>
        <w:t xml:space="preserve"> спортсмена на основе на основе антропометрических показателей.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45.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Метод электромиографии. Анализ и оценка функции мышц.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46.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Динамометрия и гониометрия как методы оценки физических качеств спортсмена (сила, гибкость).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47.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Планирование уровня и характера физических нагрузок </w:t>
      </w:r>
      <w:proofErr w:type="spellStart"/>
      <w:r w:rsidRPr="00B70A16">
        <w:rPr>
          <w:rFonts w:ascii="Times New Roman" w:hAnsi="Times New Roman" w:cs="Times New Roman"/>
          <w:sz w:val="28"/>
          <w:szCs w:val="28"/>
          <w:lang w:val="ru-RU"/>
        </w:rPr>
        <w:t>спорсменов</w:t>
      </w:r>
      <w:proofErr w:type="spellEnd"/>
      <w:r w:rsidRPr="00B70A16">
        <w:rPr>
          <w:rFonts w:ascii="Times New Roman" w:hAnsi="Times New Roman" w:cs="Times New Roman"/>
          <w:sz w:val="28"/>
          <w:szCs w:val="28"/>
          <w:lang w:val="ru-RU"/>
        </w:rPr>
        <w:t xml:space="preserve"> по результатам велоэргометрии.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48.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Определение типа гемодинамики спортсмена по результатам параметров деятельности сердечно-сосудистой системы.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49.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Определение жизненной емкости легких.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50.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Аэробная и анаэробная работоспособность спортсмена.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51.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 xml:space="preserve">Характеристика </w:t>
      </w:r>
      <w:proofErr w:type="spellStart"/>
      <w:r w:rsidRPr="00B70A16">
        <w:rPr>
          <w:rFonts w:ascii="Times New Roman" w:hAnsi="Times New Roman" w:cs="Times New Roman"/>
          <w:sz w:val="28"/>
          <w:szCs w:val="28"/>
          <w:lang w:val="ru-RU"/>
        </w:rPr>
        <w:t>кардиореспираторной</w:t>
      </w:r>
      <w:proofErr w:type="spellEnd"/>
      <w:r w:rsidRPr="00B70A16">
        <w:rPr>
          <w:rFonts w:ascii="Times New Roman" w:hAnsi="Times New Roman" w:cs="Times New Roman"/>
          <w:sz w:val="28"/>
          <w:szCs w:val="28"/>
          <w:lang w:val="ru-RU"/>
        </w:rPr>
        <w:t xml:space="preserve"> системы.</w:t>
      </w:r>
    </w:p>
    <w:p w:rsidR="0076286A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52.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  <w:t>Хронаксиметрия. Типы вегетативного реагирования.</w:t>
      </w:r>
    </w:p>
    <w:p w:rsidR="002B2FA4" w:rsidRPr="00B70A16" w:rsidRDefault="0076286A" w:rsidP="0076286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B70A16">
        <w:rPr>
          <w:rFonts w:ascii="Times New Roman" w:hAnsi="Times New Roman" w:cs="Times New Roman"/>
          <w:sz w:val="28"/>
          <w:szCs w:val="28"/>
          <w:lang w:val="ru-RU"/>
        </w:rPr>
        <w:t>53.</w:t>
      </w:r>
      <w:r w:rsidRPr="00B70A16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B70A16">
        <w:rPr>
          <w:rFonts w:ascii="Times New Roman" w:hAnsi="Times New Roman" w:cs="Times New Roman"/>
          <w:sz w:val="28"/>
          <w:szCs w:val="28"/>
          <w:lang w:val="ru-RU"/>
        </w:rPr>
        <w:t>Стабилоплатформы</w:t>
      </w:r>
      <w:proofErr w:type="spellEnd"/>
      <w:r w:rsidRPr="00B70A16">
        <w:rPr>
          <w:rFonts w:ascii="Times New Roman" w:hAnsi="Times New Roman" w:cs="Times New Roman"/>
          <w:sz w:val="28"/>
          <w:szCs w:val="28"/>
          <w:lang w:val="ru-RU"/>
        </w:rPr>
        <w:t>, использование для анализа положений тела и оценки вестибулярной сенсорной системы.</w:t>
      </w:r>
    </w:p>
    <w:sectPr w:rsidR="002B2FA4" w:rsidRPr="00B7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D6"/>
    <w:rsid w:val="000C0E98"/>
    <w:rsid w:val="00266F3C"/>
    <w:rsid w:val="002B2FA4"/>
    <w:rsid w:val="003848A9"/>
    <w:rsid w:val="0076286A"/>
    <w:rsid w:val="00882ED6"/>
    <w:rsid w:val="00B70A16"/>
    <w:rsid w:val="00DB0801"/>
    <w:rsid w:val="00F6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BD1A1"/>
  <w15:chartTrackingRefBased/>
  <w15:docId w15:val="{2FCF520F-84D2-4BE9-AAC2-29F73909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D6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82E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">
    <w:name w:val="Основной текст (2)"/>
    <w:basedOn w:val="Standard"/>
    <w:link w:val="20"/>
    <w:uiPriority w:val="99"/>
    <w:rsid w:val="00882ED6"/>
    <w:pPr>
      <w:shd w:val="clear" w:color="auto" w:fill="FFFFFF"/>
      <w:spacing w:after="360" w:line="240" w:lineRule="atLeast"/>
      <w:jc w:val="center"/>
    </w:pPr>
    <w:rPr>
      <w:rFonts w:cs="Calibri"/>
      <w:b/>
      <w:bCs/>
      <w:szCs w:val="28"/>
    </w:rPr>
  </w:style>
  <w:style w:type="character" w:customStyle="1" w:styleId="20">
    <w:name w:val="Основной текст (2)_"/>
    <w:link w:val="2"/>
    <w:uiPriority w:val="99"/>
    <w:locked/>
    <w:rsid w:val="003848A9"/>
    <w:rPr>
      <w:rFonts w:ascii="Times New Roman" w:eastAsia="SimSun" w:hAnsi="Times New Roman" w:cs="Calibri"/>
      <w:b/>
      <w:bCs/>
      <w:kern w:val="3"/>
      <w:sz w:val="24"/>
      <w:szCs w:val="28"/>
      <w:shd w:val="clear" w:color="auto" w:fill="FFFFFF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Алена Юрьевна</dc:creator>
  <cp:keywords/>
  <dc:description/>
  <cp:lastModifiedBy>Пользователь Windows</cp:lastModifiedBy>
  <cp:revision>4</cp:revision>
  <dcterms:created xsi:type="dcterms:W3CDTF">2019-09-26T11:22:00Z</dcterms:created>
  <dcterms:modified xsi:type="dcterms:W3CDTF">2019-09-26T16:53:00Z</dcterms:modified>
</cp:coreProperties>
</file>